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96A" w:rsidRPr="00D4596A" w:rsidRDefault="00D4596A" w:rsidP="00D4596A">
      <w:pPr>
        <w:rPr>
          <w:b/>
          <w:bCs/>
          <w:color w:val="00B050"/>
        </w:rPr>
      </w:pPr>
      <w:r w:rsidRPr="00D4596A">
        <w:rPr>
          <w:b/>
          <w:bCs/>
          <w:color w:val="00B050"/>
        </w:rPr>
        <w:t>We are here to help</w:t>
      </w:r>
    </w:p>
    <w:p w:rsidR="00D4596A" w:rsidRDefault="00D4596A" w:rsidP="00D4596A">
      <w:pPr>
        <w:rPr>
          <w:b/>
          <w:bCs/>
          <w:color w:val="1F497D"/>
        </w:rPr>
      </w:pPr>
    </w:p>
    <w:p w:rsidR="00D4596A" w:rsidRDefault="00D4596A" w:rsidP="00D4596A">
      <w:pPr>
        <w:rPr>
          <w:color w:val="1F497D"/>
        </w:rPr>
      </w:pPr>
      <w:r>
        <w:rPr>
          <w:b/>
          <w:bCs/>
          <w:color w:val="1F497D"/>
          <w:u w:val="single"/>
        </w:rPr>
        <w:t xml:space="preserve">Interpreting </w:t>
      </w:r>
      <w:r>
        <w:rPr>
          <w:color w:val="1F497D"/>
        </w:rPr>
        <w:t>(spoken language)</w:t>
      </w:r>
    </w:p>
    <w:p w:rsidR="00D4596A" w:rsidRDefault="00D4596A" w:rsidP="00D4596A">
      <w:pPr>
        <w:rPr>
          <w:color w:val="1F497D"/>
        </w:rPr>
      </w:pPr>
      <w:r>
        <w:rPr>
          <w:color w:val="1F497D"/>
        </w:rPr>
        <w:t>SIS is still able to provide interpreting services.  The majority of this is done remotely via telephone or video conferencing.  There are various remote communication options that may suit your organisation and service users.</w:t>
      </w:r>
    </w:p>
    <w:p w:rsidR="00D4596A" w:rsidRDefault="00D4596A" w:rsidP="00D4596A">
      <w:pPr>
        <w:rPr>
          <w:color w:val="1F497D"/>
        </w:rPr>
      </w:pPr>
      <w:r>
        <w:rPr>
          <w:color w:val="1F497D"/>
        </w:rPr>
        <w:t xml:space="preserve">I have attached our working document outlining some these options. </w:t>
      </w:r>
    </w:p>
    <w:p w:rsidR="00D4596A" w:rsidRDefault="00D4596A" w:rsidP="00D4596A">
      <w:pPr>
        <w:rPr>
          <w:color w:val="1F497D"/>
        </w:rPr>
      </w:pPr>
      <w:r>
        <w:rPr>
          <w:color w:val="1F497D"/>
        </w:rPr>
        <w:t xml:space="preserve">If you have concerns about </w:t>
      </w:r>
      <w:proofErr w:type="gramStart"/>
      <w:r>
        <w:rPr>
          <w:color w:val="1F497D"/>
        </w:rPr>
        <w:t>costs</w:t>
      </w:r>
      <w:proofErr w:type="gramEnd"/>
      <w:r>
        <w:rPr>
          <w:color w:val="1F497D"/>
        </w:rPr>
        <w:t xml:space="preserve"> then please indicate this in the “additional information” on the booking form and we discuss your needs.</w:t>
      </w:r>
    </w:p>
    <w:p w:rsidR="00D4596A" w:rsidRDefault="00D4596A" w:rsidP="00D4596A">
      <w:pPr>
        <w:rPr>
          <w:color w:val="1F497D"/>
        </w:rPr>
      </w:pPr>
    </w:p>
    <w:p w:rsidR="00D4596A" w:rsidRPr="00D4596A" w:rsidRDefault="00D4596A" w:rsidP="00D4596A">
      <w:pPr>
        <w:rPr>
          <w:b/>
          <w:color w:val="1F497D"/>
          <w:sz w:val="32"/>
          <w:szCs w:val="32"/>
        </w:rPr>
      </w:pPr>
      <w:r w:rsidRPr="00D4596A">
        <w:rPr>
          <w:b/>
          <w:color w:val="00B050"/>
          <w:sz w:val="32"/>
          <w:szCs w:val="32"/>
        </w:rPr>
        <w:t xml:space="preserve">Please book through the SIS website </w:t>
      </w:r>
      <w:hyperlink r:id="rId4" w:history="1">
        <w:r w:rsidRPr="00D4596A">
          <w:rPr>
            <w:rStyle w:val="Hyperlink"/>
            <w:b/>
            <w:color w:val="0000FF"/>
            <w:sz w:val="32"/>
            <w:szCs w:val="32"/>
          </w:rPr>
          <w:t>www.sussexinterpreting.org.uk</w:t>
        </w:r>
      </w:hyperlink>
      <w:r w:rsidRPr="00D4596A">
        <w:rPr>
          <w:b/>
          <w:color w:val="1F497D"/>
          <w:sz w:val="32"/>
          <w:szCs w:val="32"/>
        </w:rPr>
        <w:t xml:space="preserve"> </w:t>
      </w:r>
    </w:p>
    <w:p w:rsidR="00D4596A" w:rsidRDefault="00D4596A" w:rsidP="00D4596A">
      <w:pPr>
        <w:rPr>
          <w:b/>
          <w:bCs/>
          <w:color w:val="1F497D"/>
        </w:rPr>
      </w:pPr>
    </w:p>
    <w:p w:rsidR="00D4596A" w:rsidRDefault="00D4596A" w:rsidP="00D4596A">
      <w:pPr>
        <w:rPr>
          <w:b/>
          <w:bCs/>
          <w:color w:val="1F497D"/>
          <w:u w:val="single"/>
        </w:rPr>
      </w:pPr>
      <w:r>
        <w:rPr>
          <w:b/>
          <w:bCs/>
          <w:color w:val="1F497D"/>
          <w:u w:val="single"/>
        </w:rPr>
        <w:t>Emergency Interpreting</w:t>
      </w:r>
    </w:p>
    <w:p w:rsidR="00D4596A" w:rsidRDefault="00D4596A" w:rsidP="00D4596A">
      <w:pPr>
        <w:rPr>
          <w:color w:val="1F497D"/>
        </w:rPr>
      </w:pPr>
      <w:r>
        <w:rPr>
          <w:color w:val="1F497D"/>
        </w:rPr>
        <w:t xml:space="preserve">This service is </w:t>
      </w:r>
      <w:proofErr w:type="gramStart"/>
      <w:r>
        <w:rPr>
          <w:color w:val="1F497D"/>
        </w:rPr>
        <w:t>continuing</w:t>
      </w:r>
      <w:proofErr w:type="gramEnd"/>
      <w:r>
        <w:rPr>
          <w:color w:val="1F497D"/>
        </w:rPr>
        <w:t xml:space="preserve"> and we have bolstered our capacity.</w:t>
      </w:r>
    </w:p>
    <w:p w:rsidR="00D4596A" w:rsidRDefault="00D4596A" w:rsidP="00D4596A">
      <w:pPr>
        <w:rPr>
          <w:color w:val="1F497D"/>
        </w:rPr>
      </w:pPr>
      <w:r>
        <w:rPr>
          <w:color w:val="1F497D"/>
        </w:rPr>
        <w:t>An emergency is a situation which cannot be foreseen or planned for and involves serious risk to health and social well-being</w:t>
      </w:r>
    </w:p>
    <w:p w:rsidR="00D4596A" w:rsidRDefault="00D4596A" w:rsidP="00D4596A">
      <w:pPr>
        <w:rPr>
          <w:color w:val="1F497D"/>
        </w:rPr>
      </w:pPr>
    </w:p>
    <w:p w:rsidR="00D4596A" w:rsidRPr="00D4596A" w:rsidRDefault="00D4596A" w:rsidP="00D4596A">
      <w:pPr>
        <w:rPr>
          <w:b/>
          <w:color w:val="00B050"/>
          <w:sz w:val="32"/>
          <w:szCs w:val="32"/>
        </w:rPr>
      </w:pPr>
      <w:r w:rsidRPr="00D4596A">
        <w:rPr>
          <w:b/>
          <w:color w:val="00B050"/>
          <w:sz w:val="32"/>
          <w:szCs w:val="32"/>
        </w:rPr>
        <w:t xml:space="preserve">Please call 07811 459315 to access an emergency interpreter.  </w:t>
      </w:r>
    </w:p>
    <w:p w:rsidR="00D4596A" w:rsidRDefault="00D4596A" w:rsidP="00D4596A">
      <w:pPr>
        <w:ind w:left="57"/>
        <w:rPr>
          <w:color w:val="1F497D"/>
        </w:rPr>
      </w:pPr>
    </w:p>
    <w:p w:rsidR="00D4596A" w:rsidRDefault="00D4596A" w:rsidP="00D4596A">
      <w:pPr>
        <w:ind w:left="57"/>
        <w:rPr>
          <w:b/>
          <w:bCs/>
          <w:color w:val="1F497D"/>
          <w:u w:val="single"/>
        </w:rPr>
      </w:pPr>
      <w:r>
        <w:rPr>
          <w:b/>
          <w:bCs/>
          <w:color w:val="1F497D"/>
          <w:u w:val="single"/>
        </w:rPr>
        <w:t>Social Prescribing and Advocacy</w:t>
      </w:r>
    </w:p>
    <w:p w:rsidR="00D4596A" w:rsidRDefault="00D4596A" w:rsidP="00D4596A">
      <w:pPr>
        <w:ind w:left="57"/>
        <w:rPr>
          <w:color w:val="1F497D"/>
        </w:rPr>
      </w:pPr>
      <w:r>
        <w:rPr>
          <w:color w:val="1F497D"/>
        </w:rPr>
        <w:t xml:space="preserve">We are continuing to deliver these additional services via telephone, video conference and email.  </w:t>
      </w:r>
    </w:p>
    <w:p w:rsidR="00D4596A" w:rsidRDefault="00D4596A" w:rsidP="00D4596A">
      <w:pPr>
        <w:ind w:left="57"/>
        <w:rPr>
          <w:color w:val="1F497D"/>
        </w:rPr>
      </w:pPr>
      <w:r>
        <w:rPr>
          <w:color w:val="1F497D"/>
        </w:rPr>
        <w:t xml:space="preserve">We are collaborating with established and emerging local networks to direct people to support services.  Our focus is the most vulnerable and isolate. </w:t>
      </w:r>
    </w:p>
    <w:p w:rsidR="00D4596A" w:rsidRDefault="00D4596A" w:rsidP="00D4596A">
      <w:pPr>
        <w:rPr>
          <w:b/>
          <w:bCs/>
          <w:color w:val="92D050"/>
          <w:u w:val="single"/>
        </w:rPr>
      </w:pPr>
    </w:p>
    <w:p w:rsidR="00D4596A" w:rsidRPr="00D4596A" w:rsidRDefault="00D4596A" w:rsidP="00D4596A">
      <w:pPr>
        <w:rPr>
          <w:b/>
          <w:color w:val="92D050"/>
          <w:sz w:val="32"/>
          <w:szCs w:val="32"/>
        </w:rPr>
      </w:pPr>
      <w:r w:rsidRPr="00D4596A">
        <w:rPr>
          <w:b/>
          <w:color w:val="00B050"/>
          <w:sz w:val="32"/>
          <w:szCs w:val="32"/>
        </w:rPr>
        <w:t xml:space="preserve">Please email </w:t>
      </w:r>
      <w:hyperlink r:id="rId5" w:history="1">
        <w:r w:rsidRPr="00D4596A">
          <w:rPr>
            <w:rStyle w:val="Hyperlink"/>
            <w:b/>
            <w:color w:val="0000FF"/>
            <w:sz w:val="32"/>
            <w:szCs w:val="32"/>
          </w:rPr>
          <w:t>vikki@sussexinterpreting.org.uk</w:t>
        </w:r>
      </w:hyperlink>
      <w:r w:rsidRPr="00D4596A">
        <w:rPr>
          <w:b/>
          <w:color w:val="1F497D"/>
          <w:sz w:val="32"/>
          <w:szCs w:val="32"/>
        </w:rPr>
        <w:t xml:space="preserve"> </w:t>
      </w:r>
      <w:r w:rsidRPr="00D4596A">
        <w:rPr>
          <w:b/>
          <w:color w:val="00B050"/>
          <w:sz w:val="32"/>
          <w:szCs w:val="32"/>
        </w:rPr>
        <w:t>or call 01273 234825</w:t>
      </w:r>
    </w:p>
    <w:p w:rsidR="00D4596A" w:rsidRDefault="00D4596A" w:rsidP="00D4596A">
      <w:pPr>
        <w:rPr>
          <w:color w:val="92D050"/>
        </w:rPr>
      </w:pPr>
    </w:p>
    <w:p w:rsidR="00D4596A" w:rsidRDefault="00D4596A" w:rsidP="00D4596A">
      <w:pPr>
        <w:rPr>
          <w:color w:val="1F4E79"/>
        </w:rPr>
      </w:pPr>
      <w:r>
        <w:rPr>
          <w:b/>
          <w:bCs/>
          <w:color w:val="1F4E79"/>
          <w:u w:val="single"/>
        </w:rPr>
        <w:t xml:space="preserve">Translation </w:t>
      </w:r>
      <w:r>
        <w:rPr>
          <w:color w:val="1F4E79"/>
        </w:rPr>
        <w:t>(written information)</w:t>
      </w:r>
    </w:p>
    <w:p w:rsidR="00D4596A" w:rsidRDefault="00D4596A" w:rsidP="00D4596A">
      <w:pPr>
        <w:rPr>
          <w:color w:val="1F4E79"/>
        </w:rPr>
      </w:pPr>
      <w:r>
        <w:rPr>
          <w:color w:val="1F4E79"/>
        </w:rPr>
        <w:t xml:space="preserve">We have promoted translated information about Covid19 through our language specific </w:t>
      </w:r>
      <w:proofErr w:type="spellStart"/>
      <w:r>
        <w:rPr>
          <w:color w:val="1F4E79"/>
        </w:rPr>
        <w:t>facebook</w:t>
      </w:r>
      <w:proofErr w:type="spellEnd"/>
      <w:r>
        <w:rPr>
          <w:color w:val="1F4E79"/>
        </w:rPr>
        <w:t xml:space="preserve"> pages and on the SIS website.  </w:t>
      </w:r>
    </w:p>
    <w:p w:rsidR="00D4596A" w:rsidRDefault="00D4596A" w:rsidP="00D4596A">
      <w:pPr>
        <w:rPr>
          <w:color w:val="1F4E79"/>
        </w:rPr>
      </w:pPr>
      <w:r>
        <w:rPr>
          <w:color w:val="1F4E79"/>
        </w:rPr>
        <w:t xml:space="preserve">There are a lot of other resources on the pages about health and wellbeing. </w:t>
      </w:r>
    </w:p>
    <w:p w:rsidR="00D4596A" w:rsidRDefault="00D4596A" w:rsidP="00D4596A">
      <w:pPr>
        <w:rPr>
          <w:color w:val="1F4E79"/>
        </w:rPr>
      </w:pPr>
    </w:p>
    <w:p w:rsidR="00D4596A" w:rsidRPr="00D4596A" w:rsidRDefault="00D4596A" w:rsidP="00D4596A">
      <w:pPr>
        <w:rPr>
          <w:rFonts w:ascii="Helvetica" w:hAnsi="Helvetica" w:cs="Helvetica"/>
          <w:b/>
          <w:color w:val="92D050"/>
          <w:sz w:val="32"/>
          <w:szCs w:val="32"/>
          <w:lang w:eastAsia="en-GB"/>
        </w:rPr>
      </w:pPr>
      <w:r w:rsidRPr="00D4596A">
        <w:rPr>
          <w:b/>
          <w:color w:val="00B050"/>
          <w:sz w:val="32"/>
          <w:szCs w:val="32"/>
        </w:rPr>
        <w:t xml:space="preserve">Please go to </w:t>
      </w:r>
      <w:hyperlink r:id="rId6" w:history="1">
        <w:r w:rsidRPr="00D4596A">
          <w:rPr>
            <w:rStyle w:val="Hyperlink"/>
            <w:b/>
            <w:color w:val="3333FF"/>
            <w:sz w:val="32"/>
            <w:szCs w:val="32"/>
          </w:rPr>
          <w:t>www.sussexinterpreting.org.uk/serviceusers/</w:t>
        </w:r>
      </w:hyperlink>
      <w:r w:rsidRPr="00D4596A">
        <w:rPr>
          <w:b/>
          <w:color w:val="1F4E79"/>
          <w:sz w:val="32"/>
          <w:szCs w:val="32"/>
        </w:rPr>
        <w:t xml:space="preserve"> </w:t>
      </w:r>
      <w:r w:rsidRPr="00D4596A">
        <w:rPr>
          <w:b/>
          <w:color w:val="00B050"/>
          <w:sz w:val="32"/>
          <w:szCs w:val="32"/>
        </w:rPr>
        <w:t xml:space="preserve">and pick the appropriate language </w:t>
      </w:r>
    </w:p>
    <w:p w:rsidR="00115DA6" w:rsidRDefault="00115DA6">
      <w:bookmarkStart w:id="0" w:name="_GoBack"/>
      <w:bookmarkEnd w:id="0"/>
    </w:p>
    <w:sectPr w:rsidR="00115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6A"/>
    <w:rsid w:val="00115DA6"/>
    <w:rsid w:val="00D45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85BDE-DB2A-4138-AFE8-FB161B96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96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59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7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ssexinterpreting.org.uk/serviceusers/" TargetMode="External"/><Relationship Id="rId5" Type="http://schemas.openxmlformats.org/officeDocument/2006/relationships/hyperlink" Target="mailto:vikki@sussexinterpreting.org.uk" TargetMode="External"/><Relationship Id="rId4" Type="http://schemas.openxmlformats.org/officeDocument/2006/relationships/hyperlink" Target="http://www.sussexinterpret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Hunt</dc:creator>
  <cp:keywords/>
  <dc:description/>
  <cp:lastModifiedBy>David Hunt</cp:lastModifiedBy>
  <cp:revision>1</cp:revision>
  <dcterms:created xsi:type="dcterms:W3CDTF">2020-04-06T05:53:00Z</dcterms:created>
  <dcterms:modified xsi:type="dcterms:W3CDTF">2020-04-06T05:55:00Z</dcterms:modified>
</cp:coreProperties>
</file>